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D92AA0" w14:textId="77777777" w:rsidR="00924625" w:rsidRDefault="00924625" w:rsidP="00924625">
      <w:pPr>
        <w:rPr>
          <w:lang w:val="en"/>
        </w:rPr>
      </w:pPr>
      <w:r w:rsidRPr="00924625">
        <w:rPr>
          <w:lang w:val="en"/>
        </w:rPr>
        <w:t xml:space="preserve">The largest COVID-19 “vaccine” safety study ever conducted, involving 99 million individuals, confirmed that the injections are NOT SAFE FOR HUMAN USE: </w:t>
      </w:r>
    </w:p>
    <w:p w14:paraId="6E0A1D33" w14:textId="77777777" w:rsidR="00924625" w:rsidRDefault="00924625" w:rsidP="00924625">
      <w:pPr>
        <w:rPr>
          <w:lang w:val="en"/>
        </w:rPr>
      </w:pPr>
      <w:r w:rsidRPr="00924625">
        <w:rPr>
          <w:rFonts w:ascii="Segoe UI Symbol" w:hAnsi="Segoe UI Symbol" w:cs="Segoe UI Symbol"/>
          <w:lang w:val="en"/>
        </w:rPr>
        <w:t>➊</w:t>
      </w:r>
      <w:r w:rsidRPr="00924625">
        <w:rPr>
          <w:lang w:val="en"/>
        </w:rPr>
        <w:t xml:space="preserve"> 610% increased risk of myocarditis following mRNA platform injection. </w:t>
      </w:r>
    </w:p>
    <w:p w14:paraId="7DD6A4AA" w14:textId="77777777" w:rsidR="00924625" w:rsidRDefault="00924625" w:rsidP="00924625">
      <w:pPr>
        <w:rPr>
          <w:lang w:val="en"/>
        </w:rPr>
      </w:pPr>
      <w:r w:rsidRPr="00924625">
        <w:rPr>
          <w:rFonts w:ascii="Segoe UI Symbol" w:hAnsi="Segoe UI Symbol" w:cs="Segoe UI Symbol"/>
          <w:lang w:val="en"/>
        </w:rPr>
        <w:t>➋</w:t>
      </w:r>
      <w:r w:rsidRPr="00924625">
        <w:rPr>
          <w:lang w:val="en"/>
        </w:rPr>
        <w:t xml:space="preserve"> 378% increased risk of acute disseminated encephalomyelitis (ADEM) following mRNA injection. </w:t>
      </w:r>
    </w:p>
    <w:p w14:paraId="50C4B0A1" w14:textId="77777777" w:rsidR="00924625" w:rsidRDefault="00924625" w:rsidP="00924625">
      <w:pPr>
        <w:rPr>
          <w:lang w:val="en"/>
        </w:rPr>
      </w:pPr>
      <w:r w:rsidRPr="00924625">
        <w:rPr>
          <w:rFonts w:ascii="Segoe UI Symbol" w:hAnsi="Segoe UI Symbol" w:cs="Segoe UI Symbol"/>
          <w:lang w:val="en"/>
        </w:rPr>
        <w:t>➌</w:t>
      </w:r>
      <w:r w:rsidRPr="00924625">
        <w:rPr>
          <w:lang w:val="en"/>
        </w:rPr>
        <w:t xml:space="preserve"> 323% increased risk of cerebral venous sinus thrombosis (CVST) following viral-vector injection. </w:t>
      </w:r>
    </w:p>
    <w:p w14:paraId="688352E7" w14:textId="2E781B86" w:rsidR="00924625" w:rsidRDefault="00924625" w:rsidP="00924625">
      <w:pPr>
        <w:rPr>
          <w:lang w:val="en"/>
        </w:rPr>
      </w:pPr>
      <w:r w:rsidRPr="00924625">
        <w:rPr>
          <w:rFonts w:ascii="Segoe UI Symbol" w:hAnsi="Segoe UI Symbol" w:cs="Segoe UI Symbol"/>
          <w:lang w:val="en"/>
        </w:rPr>
        <w:t>➍</w:t>
      </w:r>
      <w:r w:rsidRPr="00924625">
        <w:rPr>
          <w:lang w:val="en"/>
        </w:rPr>
        <w:t xml:space="preserve"> 249% increased risk of Guillain-Barr</w:t>
      </w:r>
      <w:r w:rsidRPr="00924625">
        <w:rPr>
          <w:rFonts w:ascii="Aptos" w:hAnsi="Aptos" w:cs="Aptos"/>
          <w:lang w:val="en"/>
        </w:rPr>
        <w:t>é</w:t>
      </w:r>
      <w:r w:rsidRPr="00924625">
        <w:rPr>
          <w:lang w:val="en"/>
        </w:rPr>
        <w:t xml:space="preserve"> syndrome (GBS) following viral-vector injection.</w:t>
      </w:r>
    </w:p>
    <w:p w14:paraId="7B82A6C0" w14:textId="77777777" w:rsidR="00F11D78" w:rsidRPr="00F11D78" w:rsidRDefault="00F11D78" w:rsidP="00F11D78">
      <w:pPr>
        <w:rPr>
          <w:rStyle w:val="Hyperlink"/>
        </w:rPr>
      </w:pPr>
      <w:r w:rsidRPr="00F11D78">
        <w:fldChar w:fldCharType="begin"/>
      </w:r>
      <w:r w:rsidRPr="00F11D78">
        <w:instrText>HYPERLINK "https://x.com/NicHulscher"</w:instrText>
      </w:r>
      <w:r w:rsidRPr="00F11D78">
        <w:fldChar w:fldCharType="separate"/>
      </w:r>
    </w:p>
    <w:p w14:paraId="0C0174CE" w14:textId="2DF77E2A" w:rsidR="00F11D78" w:rsidRPr="00F11D78" w:rsidRDefault="00F11D78" w:rsidP="00F11D78">
      <w:pPr>
        <w:rPr>
          <w:rStyle w:val="Hyperlink"/>
        </w:rPr>
      </w:pPr>
      <w:r w:rsidRPr="00F11D78">
        <w:rPr>
          <w:rStyle w:val="Hyperlink"/>
          <w:b/>
          <w:bCs/>
        </w:rPr>
        <w:t>Nicolas Hulscher, MPH</w:t>
      </w:r>
      <w:r>
        <w:rPr>
          <w:rStyle w:val="Hyperlink"/>
          <w:b/>
          <w:bCs/>
        </w:rPr>
        <w:t xml:space="preserve"> </w:t>
      </w:r>
      <w:r w:rsidRPr="00F11D78">
        <w:rPr>
          <w:lang w:val="en"/>
        </w:rPr>
        <w:fldChar w:fldCharType="end"/>
      </w:r>
      <w:r w:rsidRPr="00F11D78">
        <w:fldChar w:fldCharType="begin"/>
      </w:r>
      <w:r w:rsidRPr="00F11D78">
        <w:instrText>HYPERLINK "https://x.com/NicHulscher"</w:instrText>
      </w:r>
      <w:r w:rsidRPr="00F11D78">
        <w:fldChar w:fldCharType="separate"/>
      </w:r>
    </w:p>
    <w:p w14:paraId="2EEABC9B" w14:textId="77777777" w:rsidR="00F11D78" w:rsidRPr="00F11D78" w:rsidRDefault="00F11D78" w:rsidP="00F11D78">
      <w:pPr>
        <w:rPr>
          <w:rStyle w:val="Hyperlink"/>
        </w:rPr>
      </w:pPr>
      <w:proofErr w:type="gramStart"/>
      <w:r w:rsidRPr="00F11D78">
        <w:rPr>
          <w:rStyle w:val="Hyperlink"/>
        </w:rPr>
        <w:t>@NicHulscher</w:t>
      </w:r>
      <w:proofErr w:type="gramEnd"/>
    </w:p>
    <w:p w14:paraId="39818081" w14:textId="0AAFDDD7" w:rsidR="00F11D78" w:rsidRPr="00F11D78" w:rsidRDefault="00F11D78" w:rsidP="00F11D78">
      <w:r w:rsidRPr="00F11D78">
        <w:rPr>
          <w:lang w:val="en"/>
        </w:rPr>
        <w:fldChar w:fldCharType="end"/>
      </w:r>
      <w:r w:rsidRPr="00F11D78">
        <w:t>Epidemiologist and Administrator at the McCullough Foundation (</w:t>
      </w:r>
    </w:p>
    <w:p w14:paraId="382B9C45" w14:textId="77777777" w:rsidR="00F11D78" w:rsidRPr="00F11D78" w:rsidRDefault="00F11D78" w:rsidP="00F11D78">
      <w:hyperlink r:id="rId4" w:history="1">
        <w:r w:rsidRPr="00F11D78">
          <w:rPr>
            <w:rStyle w:val="Hyperlink"/>
          </w:rPr>
          <w:t>@mcculloughfund</w:t>
        </w:r>
      </w:hyperlink>
    </w:p>
    <w:p w14:paraId="7C16E0E0" w14:textId="17DE26A6" w:rsidR="00F11D78" w:rsidRPr="00F11D78" w:rsidRDefault="00F11D78" w:rsidP="00F11D78">
      <w:hyperlink r:id="rId5" w:tgtFrame="_blank" w:history="1">
        <w:r w:rsidRPr="00F11D78">
          <w:rPr>
            <w:rStyle w:val="Hyperlink"/>
          </w:rPr>
          <w:t>https://thefocalpoints.com</w:t>
        </w:r>
      </w:hyperlink>
    </w:p>
    <w:p w14:paraId="6099A144" w14:textId="77777777" w:rsidR="00F11D78" w:rsidRDefault="00F11D78" w:rsidP="00924625">
      <w:pPr>
        <w:rPr>
          <w:lang w:val="en"/>
        </w:rPr>
      </w:pPr>
    </w:p>
    <w:p w14:paraId="6824661A" w14:textId="77777777" w:rsidR="00924625" w:rsidRDefault="00924625" w:rsidP="00924625">
      <w:pPr>
        <w:rPr>
          <w:lang w:val="en"/>
        </w:rPr>
      </w:pPr>
    </w:p>
    <w:p w14:paraId="3042D7D0" w14:textId="61662F2E" w:rsidR="00924625" w:rsidRPr="00924625" w:rsidRDefault="00924625" w:rsidP="00924625">
      <w:pPr>
        <w:rPr>
          <w:lang w:val="en"/>
        </w:rPr>
      </w:pPr>
      <w:r>
        <w:rPr>
          <w:noProof/>
        </w:rPr>
        <w:lastRenderedPageBreak/>
        <w:drawing>
          <wp:inline distT="0" distB="0" distL="0" distR="0" wp14:anchorId="14D50D03" wp14:editId="1031C451">
            <wp:extent cx="5943600" cy="6624320"/>
            <wp:effectExtent l="0" t="0" r="0" b="5080"/>
            <wp:docPr id="2067492872" name="Picture 1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62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105BE9" w14:textId="77777777" w:rsidR="00924625" w:rsidRPr="00924625" w:rsidRDefault="00924625" w:rsidP="00924625">
      <w:pPr>
        <w:rPr>
          <w:rStyle w:val="Hyperlink"/>
        </w:rPr>
      </w:pPr>
      <w:r w:rsidRPr="00924625">
        <w:fldChar w:fldCharType="begin"/>
      </w:r>
      <w:r w:rsidRPr="00924625">
        <w:instrText>HYPERLINK "https://x.com/NicHulscher/status/1901344944448766465/photo/1"</w:instrText>
      </w:r>
      <w:r w:rsidRPr="00924625">
        <w:fldChar w:fldCharType="separate"/>
      </w:r>
    </w:p>
    <w:p w14:paraId="3BA2B404" w14:textId="77777777" w:rsidR="00924625" w:rsidRPr="00924625" w:rsidRDefault="00924625" w:rsidP="00924625">
      <w:pPr>
        <w:rPr>
          <w:rStyle w:val="Hyperlink"/>
        </w:rPr>
      </w:pPr>
      <w:r w:rsidRPr="00924625">
        <w:rPr>
          <w:rStyle w:val="Hyperlink"/>
        </w:rPr>
        <w:br/>
      </w:r>
    </w:p>
    <w:p w14:paraId="6D45B187" w14:textId="6BE0C409" w:rsidR="00924625" w:rsidRDefault="00924625" w:rsidP="00924625">
      <w:r w:rsidRPr="00924625">
        <w:fldChar w:fldCharType="end"/>
      </w:r>
    </w:p>
    <w:sectPr w:rsidR="009246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625"/>
    <w:rsid w:val="0007106C"/>
    <w:rsid w:val="00924625"/>
    <w:rsid w:val="00E71206"/>
    <w:rsid w:val="00F11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E5F31"/>
  <w15:chartTrackingRefBased/>
  <w15:docId w15:val="{81EB1BCD-304E-4928-BCE3-CE6028AEF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46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46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46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46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46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46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46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46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46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46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46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46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46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46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46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46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46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46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46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46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46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46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46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46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46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46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46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46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462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2462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46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21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494459">
          <w:marLeft w:val="0"/>
          <w:marRight w:val="0"/>
          <w:marTop w:val="12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1922254537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775172032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40564686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932280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</w:div>
                      </w:divsChild>
                    </w:div>
                    <w:div w:id="163152022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695807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1898317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8938835">
          <w:marLeft w:val="0"/>
          <w:marRight w:val="0"/>
          <w:marTop w:val="18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220946694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2010478194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</w:div>
              </w:divsChild>
            </w:div>
          </w:divsChild>
        </w:div>
      </w:divsChild>
    </w:div>
    <w:div w:id="11459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08727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73697587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  <w:div w:id="1762215305">
          <w:marLeft w:val="0"/>
          <w:marRight w:val="0"/>
          <w:marTop w:val="18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86003817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439567329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73702076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23810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CFD9DE"/>
                            <w:left w:val="single" w:sz="6" w:space="0" w:color="CFD9DE"/>
                            <w:bottom w:val="single" w:sz="6" w:space="0" w:color="CFD9DE"/>
                            <w:right w:val="single" w:sz="6" w:space="0" w:color="CFD9DE"/>
                          </w:divBdr>
                          <w:divsChild>
                            <w:div w:id="1086415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1869754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1679116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45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943649">
          <w:marLeft w:val="0"/>
          <w:marRight w:val="0"/>
          <w:marTop w:val="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1663310011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  <w:div w:id="943800731">
          <w:marLeft w:val="0"/>
          <w:marRight w:val="0"/>
          <w:marTop w:val="18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134559173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465613119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25031416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683868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CFD9DE"/>
                            <w:left w:val="single" w:sz="6" w:space="0" w:color="CFD9DE"/>
                            <w:bottom w:val="single" w:sz="6" w:space="0" w:color="CFD9DE"/>
                            <w:right w:val="single" w:sz="6" w:space="0" w:color="CFD9DE"/>
                          </w:divBdr>
                          <w:divsChild>
                            <w:div w:id="56977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  <w:divsChild>
                                <w:div w:id="1728411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000000"/>
                                    <w:left w:val="single" w:sz="2" w:space="0" w:color="000000"/>
                                    <w:bottom w:val="single" w:sz="2" w:space="0" w:color="000000"/>
                                    <w:right w:val="single" w:sz="2" w:space="0" w:color="000000"/>
                                  </w:divBdr>
                                  <w:divsChild>
                                    <w:div w:id="1299070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000000"/>
                                        <w:left w:val="single" w:sz="2" w:space="0" w:color="000000"/>
                                        <w:bottom w:val="single" w:sz="2" w:space="0" w:color="000000"/>
                                        <w:right w:val="single" w:sz="2" w:space="0" w:color="000000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47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251894">
          <w:marLeft w:val="0"/>
          <w:marRight w:val="0"/>
          <w:marTop w:val="12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459961444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845317311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  <w:divsChild>
                    <w:div w:id="163101477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78318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</w:div>
                      </w:divsChild>
                    </w:div>
                    <w:div w:id="94831659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000000"/>
                        <w:left w:val="single" w:sz="2" w:space="0" w:color="000000"/>
                        <w:bottom w:val="single" w:sz="2" w:space="0" w:color="000000"/>
                        <w:right w:val="single" w:sz="2" w:space="0" w:color="000000"/>
                      </w:divBdr>
                      <w:divsChild>
                        <w:div w:id="1862359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000000"/>
                            <w:left w:val="single" w:sz="2" w:space="0" w:color="000000"/>
                            <w:bottom w:val="single" w:sz="2" w:space="0" w:color="000000"/>
                            <w:right w:val="single" w:sz="2" w:space="0" w:color="000000"/>
                          </w:divBdr>
                          <w:divsChild>
                            <w:div w:id="732462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000000"/>
                                <w:left w:val="single" w:sz="2" w:space="0" w:color="000000"/>
                                <w:bottom w:val="single" w:sz="2" w:space="0" w:color="000000"/>
                                <w:right w:val="single" w:sz="2" w:space="0" w:color="000000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0297961">
          <w:marLeft w:val="0"/>
          <w:marRight w:val="0"/>
          <w:marTop w:val="180"/>
          <w:marBottom w:val="0"/>
          <w:divBdr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divBdr>
          <w:divsChild>
            <w:div w:id="182288768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649628696">
                  <w:marLeft w:val="0"/>
                  <w:marRight w:val="0"/>
                  <w:marTop w:val="0"/>
                  <w:marBottom w:val="0"/>
                  <w:divBdr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t.co/TvcBHYRjPt" TargetMode="External"/><Relationship Id="rId4" Type="http://schemas.openxmlformats.org/officeDocument/2006/relationships/hyperlink" Target="https://x.com/mcculloughfun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Bud</dc:creator>
  <cp:keywords/>
  <dc:description/>
  <cp:lastModifiedBy>Bud</cp:lastModifiedBy>
  <cp:revision>2</cp:revision>
  <dcterms:created xsi:type="dcterms:W3CDTF">2025-03-17T08:48:00Z</dcterms:created>
  <dcterms:modified xsi:type="dcterms:W3CDTF">2025-03-17T08:51:00Z</dcterms:modified>
</cp:coreProperties>
</file>